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3CBC" w14:textId="77777777" w:rsidR="009B4007" w:rsidRPr="009B4007" w:rsidRDefault="009B4007" w:rsidP="009B4007">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kern w:val="0"/>
          <w:sz w:val="24"/>
          <w:szCs w:val="24"/>
          <w:lang w:eastAsia="it-IT"/>
          <w14:ligatures w14:val="none"/>
        </w:rPr>
        <w:t>Scuola e università, l’istruzione pubblica e di stato, la ricerca pubblica sono il motore dello sviluppo, del benessere e della giustizia sociale del nostro Paese: ovunque si nasca e si viva devono restare uguali.</w:t>
      </w:r>
    </w:p>
    <w:p w14:paraId="6BBBC58C" w14:textId="77777777" w:rsidR="009B4007" w:rsidRPr="009B4007" w:rsidRDefault="009B4007" w:rsidP="009B4007">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kern w:val="0"/>
          <w:sz w:val="24"/>
          <w:szCs w:val="24"/>
          <w:lang w:eastAsia="it-IT"/>
          <w14:ligatures w14:val="none"/>
        </w:rPr>
        <w:t>La </w:t>
      </w:r>
      <w:hyperlink r:id="rId5" w:tgtFrame="_blank" w:history="1">
        <w:r w:rsidRPr="009B4007">
          <w:rPr>
            <w:rFonts w:ascii="Times New Roman" w:eastAsia="Times New Roman" w:hAnsi="Times New Roman" w:cs="Times New Roman"/>
            <w:b/>
            <w:bCs/>
            <w:color w:val="0000FF"/>
            <w:kern w:val="0"/>
            <w:sz w:val="24"/>
            <w:szCs w:val="24"/>
            <w:u w:val="single"/>
            <w:lang w:eastAsia="it-IT"/>
            <w14:ligatures w14:val="none"/>
          </w:rPr>
          <w:t>Carovana dei diritti FLC CGIL</w:t>
        </w:r>
      </w:hyperlink>
      <w:r w:rsidRPr="009B4007">
        <w:rPr>
          <w:rFonts w:ascii="Times New Roman" w:eastAsia="Times New Roman" w:hAnsi="Times New Roman" w:cs="Times New Roman"/>
          <w:kern w:val="0"/>
          <w:sz w:val="24"/>
          <w:szCs w:val="24"/>
          <w:lang w:eastAsia="it-IT"/>
          <w14:ligatures w14:val="none"/>
        </w:rPr>
        <w:t>, il filo rosso dei diritti che unisce l’Italia, </w:t>
      </w:r>
      <w:r w:rsidRPr="009B4007">
        <w:rPr>
          <w:rFonts w:ascii="Times New Roman" w:eastAsia="Times New Roman" w:hAnsi="Times New Roman" w:cs="Times New Roman"/>
          <w:b/>
          <w:bCs/>
          <w:kern w:val="0"/>
          <w:sz w:val="24"/>
          <w:szCs w:val="24"/>
          <w:lang w:eastAsia="it-IT"/>
          <w14:ligatures w14:val="none"/>
        </w:rPr>
        <w:t>attraverserà il Piemonte dal 30 gennaio al 7 febbraio 2024</w:t>
      </w:r>
      <w:r w:rsidRPr="009B4007">
        <w:rPr>
          <w:rFonts w:ascii="Times New Roman" w:eastAsia="Times New Roman" w:hAnsi="Times New Roman" w:cs="Times New Roman"/>
          <w:kern w:val="0"/>
          <w:sz w:val="24"/>
          <w:szCs w:val="24"/>
          <w:lang w:eastAsia="it-IT"/>
          <w14:ligatures w14:val="none"/>
        </w:rPr>
        <w:t>. Vogliamo fermare l’autonomia differenziata e il disegno legge Calderoli approvato dal Senato della Repubblica che renderà istruzione, sanità e mobilità disuguali spezzando l’Unità d’Italia.</w:t>
      </w:r>
    </w:p>
    <w:p w14:paraId="1D96701E" w14:textId="77777777" w:rsidR="009B4007" w:rsidRPr="009B4007" w:rsidRDefault="009B4007" w:rsidP="009B4007">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kern w:val="0"/>
          <w:sz w:val="24"/>
          <w:szCs w:val="24"/>
          <w:lang w:eastAsia="it-IT"/>
          <w14:ligatures w14:val="none"/>
        </w:rPr>
        <w:t>Dal Piemonte, FLC CGIL con CGIL, saremo nelle piazze, vicini ai cittadini e alle cittadine, nei luoghi di lavoro, con volantinaggi, assemblee pubbliche, tavole rotonde, feste ed eventi musicali in ogni città capoluogo.</w:t>
      </w:r>
      <w:r w:rsidRPr="009B4007">
        <w:rPr>
          <w:rFonts w:ascii="Times New Roman" w:eastAsia="Times New Roman" w:hAnsi="Times New Roman" w:cs="Times New Roman"/>
          <w:kern w:val="0"/>
          <w:sz w:val="24"/>
          <w:szCs w:val="24"/>
          <w:lang w:eastAsia="it-IT"/>
          <w14:ligatures w14:val="none"/>
        </w:rPr>
        <w:br/>
        <w:t>Primo tappa del Piemonte, culla del Risorgimento Italiano, sarà ad </w:t>
      </w:r>
      <w:r w:rsidRPr="009B4007">
        <w:rPr>
          <w:rFonts w:ascii="Times New Roman" w:eastAsia="Times New Roman" w:hAnsi="Times New Roman" w:cs="Times New Roman"/>
          <w:b/>
          <w:bCs/>
          <w:kern w:val="0"/>
          <w:sz w:val="24"/>
          <w:szCs w:val="24"/>
          <w:lang w:eastAsia="it-IT"/>
          <w14:ligatures w14:val="none"/>
        </w:rPr>
        <w:t>Alessandria</w:t>
      </w:r>
      <w:r w:rsidRPr="009B4007">
        <w:rPr>
          <w:rFonts w:ascii="Times New Roman" w:eastAsia="Times New Roman" w:hAnsi="Times New Roman" w:cs="Times New Roman"/>
          <w:kern w:val="0"/>
          <w:sz w:val="24"/>
          <w:szCs w:val="24"/>
          <w:lang w:eastAsia="it-IT"/>
          <w14:ligatures w14:val="none"/>
        </w:rPr>
        <w:t> (30 gennaio), seguiranno </w:t>
      </w:r>
      <w:r w:rsidRPr="009B4007">
        <w:rPr>
          <w:rFonts w:ascii="Times New Roman" w:eastAsia="Times New Roman" w:hAnsi="Times New Roman" w:cs="Times New Roman"/>
          <w:b/>
          <w:bCs/>
          <w:kern w:val="0"/>
          <w:sz w:val="24"/>
          <w:szCs w:val="24"/>
          <w:lang w:eastAsia="it-IT"/>
          <w14:ligatures w14:val="none"/>
        </w:rPr>
        <w:t>Asti</w:t>
      </w:r>
      <w:r w:rsidRPr="009B4007">
        <w:rPr>
          <w:rFonts w:ascii="Times New Roman" w:eastAsia="Times New Roman" w:hAnsi="Times New Roman" w:cs="Times New Roman"/>
          <w:kern w:val="0"/>
          <w:sz w:val="24"/>
          <w:szCs w:val="24"/>
          <w:lang w:eastAsia="it-IT"/>
          <w14:ligatures w14:val="none"/>
        </w:rPr>
        <w:t> (31 gennaio), </w:t>
      </w:r>
      <w:r w:rsidRPr="009B4007">
        <w:rPr>
          <w:rFonts w:ascii="Times New Roman" w:eastAsia="Times New Roman" w:hAnsi="Times New Roman" w:cs="Times New Roman"/>
          <w:b/>
          <w:bCs/>
          <w:kern w:val="0"/>
          <w:sz w:val="24"/>
          <w:szCs w:val="24"/>
          <w:lang w:eastAsia="it-IT"/>
          <w14:ligatures w14:val="none"/>
        </w:rPr>
        <w:t>Torino</w:t>
      </w:r>
      <w:r w:rsidRPr="009B4007">
        <w:rPr>
          <w:rFonts w:ascii="Times New Roman" w:eastAsia="Times New Roman" w:hAnsi="Times New Roman" w:cs="Times New Roman"/>
          <w:kern w:val="0"/>
          <w:sz w:val="24"/>
          <w:szCs w:val="24"/>
          <w:lang w:eastAsia="it-IT"/>
          <w14:ligatures w14:val="none"/>
        </w:rPr>
        <w:t> (1° febbraio), </w:t>
      </w:r>
      <w:r w:rsidRPr="009B4007">
        <w:rPr>
          <w:rFonts w:ascii="Times New Roman" w:eastAsia="Times New Roman" w:hAnsi="Times New Roman" w:cs="Times New Roman"/>
          <w:b/>
          <w:bCs/>
          <w:kern w:val="0"/>
          <w:sz w:val="24"/>
          <w:szCs w:val="24"/>
          <w:lang w:eastAsia="it-IT"/>
          <w14:ligatures w14:val="none"/>
        </w:rPr>
        <w:t>Biella</w:t>
      </w:r>
      <w:r w:rsidRPr="009B4007">
        <w:rPr>
          <w:rFonts w:ascii="Times New Roman" w:eastAsia="Times New Roman" w:hAnsi="Times New Roman" w:cs="Times New Roman"/>
          <w:kern w:val="0"/>
          <w:sz w:val="24"/>
          <w:szCs w:val="24"/>
          <w:lang w:eastAsia="it-IT"/>
          <w14:ligatures w14:val="none"/>
        </w:rPr>
        <w:t> (2 e 3 febbraio), </w:t>
      </w:r>
      <w:r w:rsidRPr="009B4007">
        <w:rPr>
          <w:rFonts w:ascii="Times New Roman" w:eastAsia="Times New Roman" w:hAnsi="Times New Roman" w:cs="Times New Roman"/>
          <w:b/>
          <w:bCs/>
          <w:kern w:val="0"/>
          <w:sz w:val="24"/>
          <w:szCs w:val="24"/>
          <w:lang w:eastAsia="it-IT"/>
          <w14:ligatures w14:val="none"/>
        </w:rPr>
        <w:t>Novara</w:t>
      </w:r>
      <w:r w:rsidRPr="009B4007">
        <w:rPr>
          <w:rFonts w:ascii="Times New Roman" w:eastAsia="Times New Roman" w:hAnsi="Times New Roman" w:cs="Times New Roman"/>
          <w:kern w:val="0"/>
          <w:sz w:val="24"/>
          <w:szCs w:val="24"/>
          <w:lang w:eastAsia="it-IT"/>
          <w14:ligatures w14:val="none"/>
        </w:rPr>
        <w:t> - VCO (5 febbraio), </w:t>
      </w:r>
      <w:r w:rsidRPr="009B4007">
        <w:rPr>
          <w:rFonts w:ascii="Times New Roman" w:eastAsia="Times New Roman" w:hAnsi="Times New Roman" w:cs="Times New Roman"/>
          <w:b/>
          <w:bCs/>
          <w:kern w:val="0"/>
          <w:sz w:val="24"/>
          <w:szCs w:val="24"/>
          <w:lang w:eastAsia="it-IT"/>
          <w14:ligatures w14:val="none"/>
        </w:rPr>
        <w:t>Vercelli e Valsesia</w:t>
      </w:r>
      <w:r w:rsidRPr="009B4007">
        <w:rPr>
          <w:rFonts w:ascii="Times New Roman" w:eastAsia="Times New Roman" w:hAnsi="Times New Roman" w:cs="Times New Roman"/>
          <w:kern w:val="0"/>
          <w:sz w:val="24"/>
          <w:szCs w:val="24"/>
          <w:lang w:eastAsia="it-IT"/>
          <w14:ligatures w14:val="none"/>
        </w:rPr>
        <w:t> (6 febbraio), fino a </w:t>
      </w:r>
      <w:r w:rsidRPr="009B4007">
        <w:rPr>
          <w:rFonts w:ascii="Times New Roman" w:eastAsia="Times New Roman" w:hAnsi="Times New Roman" w:cs="Times New Roman"/>
          <w:b/>
          <w:bCs/>
          <w:kern w:val="0"/>
          <w:sz w:val="24"/>
          <w:szCs w:val="24"/>
          <w:lang w:eastAsia="it-IT"/>
          <w14:ligatures w14:val="none"/>
        </w:rPr>
        <w:t>Cuneo</w:t>
      </w:r>
      <w:r w:rsidRPr="009B4007">
        <w:rPr>
          <w:rFonts w:ascii="Times New Roman" w:eastAsia="Times New Roman" w:hAnsi="Times New Roman" w:cs="Times New Roman"/>
          <w:kern w:val="0"/>
          <w:sz w:val="24"/>
          <w:szCs w:val="24"/>
          <w:lang w:eastAsia="it-IT"/>
          <w14:ligatures w14:val="none"/>
        </w:rPr>
        <w:t> (7 febbraio) ove si concluderà il tour regionale.</w:t>
      </w:r>
    </w:p>
    <w:p w14:paraId="2F57E3E0" w14:textId="77777777" w:rsidR="009B4007" w:rsidRPr="009B4007" w:rsidRDefault="009B4007" w:rsidP="009B4007">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hyperlink r:id="rId6" w:anchor="mappa-percorso-carovana-diritti" w:tgtFrame="_blank" w:history="1">
        <w:r w:rsidRPr="009B4007">
          <w:rPr>
            <w:rFonts w:ascii="Times New Roman" w:eastAsia="Times New Roman" w:hAnsi="Times New Roman" w:cs="Times New Roman"/>
            <w:b/>
            <w:bCs/>
            <w:color w:val="0000FF"/>
            <w:kern w:val="0"/>
            <w:sz w:val="24"/>
            <w:szCs w:val="24"/>
            <w:u w:val="single"/>
            <w:lang w:eastAsia="it-IT"/>
            <w14:ligatures w14:val="none"/>
          </w:rPr>
          <w:t>MAPPA PERCORSO PIEMONTE</w:t>
        </w:r>
      </w:hyperlink>
      <w:r w:rsidRPr="009B4007">
        <w:rPr>
          <w:rFonts w:ascii="Times New Roman" w:eastAsia="Times New Roman" w:hAnsi="Times New Roman" w:cs="Times New Roman"/>
          <w:b/>
          <w:bCs/>
          <w:kern w:val="0"/>
          <w:sz w:val="24"/>
          <w:szCs w:val="24"/>
          <w:lang w:eastAsia="it-IT"/>
          <w14:ligatures w14:val="none"/>
        </w:rPr>
        <w:br/>
      </w:r>
      <w:hyperlink r:id="rId7" w:tgtFrame="_blank" w:history="1">
        <w:r w:rsidRPr="009B4007">
          <w:rPr>
            <w:rFonts w:ascii="Times New Roman" w:eastAsia="Times New Roman" w:hAnsi="Times New Roman" w:cs="Times New Roman"/>
            <w:b/>
            <w:bCs/>
            <w:color w:val="0000FF"/>
            <w:kern w:val="0"/>
            <w:sz w:val="24"/>
            <w:szCs w:val="24"/>
            <w:u w:val="single"/>
            <w:lang w:eastAsia="it-IT"/>
            <w14:ligatures w14:val="none"/>
          </w:rPr>
          <w:t>SEGUI IL VIAGGIO SUL SITO</w:t>
        </w:r>
      </w:hyperlink>
      <w:r w:rsidRPr="009B4007">
        <w:rPr>
          <w:rFonts w:ascii="Times New Roman" w:eastAsia="Times New Roman" w:hAnsi="Times New Roman" w:cs="Times New Roman"/>
          <w:b/>
          <w:bCs/>
          <w:kern w:val="0"/>
          <w:sz w:val="24"/>
          <w:szCs w:val="24"/>
          <w:lang w:eastAsia="it-IT"/>
          <w14:ligatures w14:val="none"/>
        </w:rPr>
        <w:br/>
      </w:r>
      <w:hyperlink r:id="rId8" w:tgtFrame="_blank" w:history="1">
        <w:r w:rsidRPr="009B4007">
          <w:rPr>
            <w:rFonts w:ascii="Times New Roman" w:eastAsia="Times New Roman" w:hAnsi="Times New Roman" w:cs="Times New Roman"/>
            <w:b/>
            <w:bCs/>
            <w:color w:val="0000FF"/>
            <w:kern w:val="0"/>
            <w:sz w:val="24"/>
            <w:szCs w:val="24"/>
            <w:u w:val="single"/>
            <w:lang w:eastAsia="it-IT"/>
            <w14:ligatures w14:val="none"/>
          </w:rPr>
          <w:t>CONDIVIDI IL VIAGGIO SU FACEBOOK</w:t>
        </w:r>
      </w:hyperlink>
    </w:p>
    <w:p w14:paraId="59CDCBF6" w14:textId="77777777" w:rsidR="009B4007" w:rsidRPr="009B4007" w:rsidRDefault="009B4007" w:rsidP="009B4007">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kern w:val="0"/>
          <w:sz w:val="24"/>
          <w:szCs w:val="24"/>
          <w:lang w:eastAsia="it-IT"/>
          <w14:ligatures w14:val="none"/>
        </w:rPr>
        <w:t>Quattro i grandi temi in gioco: la </w:t>
      </w:r>
      <w:r w:rsidRPr="009B4007">
        <w:rPr>
          <w:rFonts w:ascii="Times New Roman" w:eastAsia="Times New Roman" w:hAnsi="Times New Roman" w:cs="Times New Roman"/>
          <w:b/>
          <w:bCs/>
          <w:kern w:val="0"/>
          <w:sz w:val="24"/>
          <w:szCs w:val="24"/>
          <w:lang w:eastAsia="it-IT"/>
          <w14:ligatures w14:val="none"/>
        </w:rPr>
        <w:t>questione salariale nei settori della conoscenza</w:t>
      </w:r>
      <w:r w:rsidRPr="009B4007">
        <w:rPr>
          <w:rFonts w:ascii="Times New Roman" w:eastAsia="Times New Roman" w:hAnsi="Times New Roman" w:cs="Times New Roman"/>
          <w:kern w:val="0"/>
          <w:sz w:val="24"/>
          <w:szCs w:val="24"/>
          <w:lang w:eastAsia="it-IT"/>
          <w14:ligatures w14:val="none"/>
        </w:rPr>
        <w:t>, il </w:t>
      </w:r>
      <w:r w:rsidRPr="009B4007">
        <w:rPr>
          <w:rFonts w:ascii="Times New Roman" w:eastAsia="Times New Roman" w:hAnsi="Times New Roman" w:cs="Times New Roman"/>
          <w:b/>
          <w:bCs/>
          <w:kern w:val="0"/>
          <w:sz w:val="24"/>
          <w:szCs w:val="24"/>
          <w:lang w:eastAsia="it-IT"/>
          <w14:ligatures w14:val="none"/>
        </w:rPr>
        <w:t>lavoro precario e la dignità del lavoro</w:t>
      </w:r>
      <w:r w:rsidRPr="009B4007">
        <w:rPr>
          <w:rFonts w:ascii="Times New Roman" w:eastAsia="Times New Roman" w:hAnsi="Times New Roman" w:cs="Times New Roman"/>
          <w:kern w:val="0"/>
          <w:sz w:val="24"/>
          <w:szCs w:val="24"/>
          <w:lang w:eastAsia="it-IT"/>
          <w14:ligatures w14:val="none"/>
        </w:rPr>
        <w:t>, la </w:t>
      </w:r>
      <w:r w:rsidRPr="009B4007">
        <w:rPr>
          <w:rFonts w:ascii="Times New Roman" w:eastAsia="Times New Roman" w:hAnsi="Times New Roman" w:cs="Times New Roman"/>
          <w:b/>
          <w:bCs/>
          <w:kern w:val="0"/>
          <w:sz w:val="24"/>
          <w:szCs w:val="24"/>
          <w:lang w:eastAsia="it-IT"/>
          <w14:ligatures w14:val="none"/>
        </w:rPr>
        <w:t>privatizzazione e il de-finanziamento</w:t>
      </w:r>
      <w:r w:rsidRPr="009B4007">
        <w:rPr>
          <w:rFonts w:ascii="Times New Roman" w:eastAsia="Times New Roman" w:hAnsi="Times New Roman" w:cs="Times New Roman"/>
          <w:kern w:val="0"/>
          <w:sz w:val="24"/>
          <w:szCs w:val="24"/>
          <w:lang w:eastAsia="it-IT"/>
          <w14:ligatures w14:val="none"/>
        </w:rPr>
        <w:t> della scuola, dell’università, della ricerca e dell’AFAM e l’</w:t>
      </w:r>
      <w:r w:rsidRPr="009B4007">
        <w:rPr>
          <w:rFonts w:ascii="Times New Roman" w:eastAsia="Times New Roman" w:hAnsi="Times New Roman" w:cs="Times New Roman"/>
          <w:b/>
          <w:bCs/>
          <w:kern w:val="0"/>
          <w:sz w:val="24"/>
          <w:szCs w:val="24"/>
          <w:lang w:eastAsia="it-IT"/>
          <w14:ligatures w14:val="none"/>
        </w:rPr>
        <w:t>autonomia differenziata</w:t>
      </w:r>
      <w:r w:rsidRPr="009B4007">
        <w:rPr>
          <w:rFonts w:ascii="Times New Roman" w:eastAsia="Times New Roman" w:hAnsi="Times New Roman" w:cs="Times New Roman"/>
          <w:kern w:val="0"/>
          <w:sz w:val="24"/>
          <w:szCs w:val="24"/>
          <w:lang w:eastAsia="it-IT"/>
          <w14:ligatures w14:val="none"/>
        </w:rPr>
        <w:t>.</w:t>
      </w:r>
      <w:r w:rsidRPr="009B4007">
        <w:rPr>
          <w:rFonts w:ascii="Times New Roman" w:eastAsia="Times New Roman" w:hAnsi="Times New Roman" w:cs="Times New Roman"/>
          <w:kern w:val="0"/>
          <w:sz w:val="24"/>
          <w:szCs w:val="24"/>
          <w:lang w:eastAsia="it-IT"/>
          <w14:ligatures w14:val="none"/>
        </w:rPr>
        <w:br/>
        <w:t>“</w:t>
      </w:r>
      <w:r w:rsidRPr="009B4007">
        <w:rPr>
          <w:rFonts w:ascii="Times New Roman" w:eastAsia="Times New Roman" w:hAnsi="Times New Roman" w:cs="Times New Roman"/>
          <w:i/>
          <w:iCs/>
          <w:kern w:val="0"/>
          <w:sz w:val="24"/>
          <w:szCs w:val="24"/>
          <w:lang w:eastAsia="it-IT"/>
          <w14:ligatures w14:val="none"/>
        </w:rPr>
        <w:t>Ogni bambino e ogni bambina, ogni ragazzo e ogni ragazza, hanno diritto in tutto il Paese alla medesima qualità di offerta formativa: la porta di accesso del loro futuro deve essere uguale, per tutte e tutti, ovunque si sia nati e si risieda. È la scuola pubblica e di stato, è il diritto allo studio, è la possibilità di accesso all’università a rendere uguali. Essi devono essere sede di investimento, non di risparmio come invece sta già avvenendo con il dimensionamento scolastico, in Piemonte e in tutto il Paese. L’autonomia differenziata spezza questo legame e divide l’Italia</w:t>
      </w:r>
      <w:r w:rsidRPr="009B4007">
        <w:rPr>
          <w:rFonts w:ascii="Times New Roman" w:eastAsia="Times New Roman" w:hAnsi="Times New Roman" w:cs="Times New Roman"/>
          <w:kern w:val="0"/>
          <w:sz w:val="24"/>
          <w:szCs w:val="24"/>
          <w:lang w:eastAsia="it-IT"/>
          <w14:ligatures w14:val="none"/>
        </w:rPr>
        <w:t>”, dichiara </w:t>
      </w:r>
      <w:r w:rsidRPr="009B4007">
        <w:rPr>
          <w:rFonts w:ascii="Times New Roman" w:eastAsia="Times New Roman" w:hAnsi="Times New Roman" w:cs="Times New Roman"/>
          <w:b/>
          <w:bCs/>
          <w:kern w:val="0"/>
          <w:sz w:val="24"/>
          <w:szCs w:val="24"/>
          <w:lang w:eastAsia="it-IT"/>
          <w14:ligatures w14:val="none"/>
        </w:rPr>
        <w:t>Luisa Limone</w:t>
      </w:r>
      <w:r w:rsidRPr="009B4007">
        <w:rPr>
          <w:rFonts w:ascii="Times New Roman" w:eastAsia="Times New Roman" w:hAnsi="Times New Roman" w:cs="Times New Roman"/>
          <w:kern w:val="0"/>
          <w:sz w:val="24"/>
          <w:szCs w:val="24"/>
          <w:lang w:eastAsia="it-IT"/>
          <w14:ligatures w14:val="none"/>
        </w:rPr>
        <w:t>, Segretaria generale FLC CGIL Piemonte. </w:t>
      </w:r>
    </w:p>
    <w:p w14:paraId="47167010" w14:textId="77777777" w:rsidR="009B4007" w:rsidRPr="009B4007" w:rsidRDefault="009B4007" w:rsidP="009B4007">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kern w:val="0"/>
          <w:sz w:val="24"/>
          <w:szCs w:val="24"/>
          <w:lang w:eastAsia="it-IT"/>
          <w14:ligatures w14:val="none"/>
        </w:rPr>
        <w:t>Il camper dei diritti continuerà il giro dell’Italia con il passaggio di consegne, insieme al Segretario generale della CGIL Piemonte, </w:t>
      </w:r>
      <w:r w:rsidRPr="009B4007">
        <w:rPr>
          <w:rFonts w:ascii="Times New Roman" w:eastAsia="Times New Roman" w:hAnsi="Times New Roman" w:cs="Times New Roman"/>
          <w:b/>
          <w:bCs/>
          <w:kern w:val="0"/>
          <w:sz w:val="24"/>
          <w:szCs w:val="24"/>
          <w:lang w:eastAsia="it-IT"/>
          <w14:ligatures w14:val="none"/>
        </w:rPr>
        <w:t>Giorgio Airaudo</w:t>
      </w:r>
      <w:r w:rsidRPr="009B4007">
        <w:rPr>
          <w:rFonts w:ascii="Times New Roman" w:eastAsia="Times New Roman" w:hAnsi="Times New Roman" w:cs="Times New Roman"/>
          <w:kern w:val="0"/>
          <w:sz w:val="24"/>
          <w:szCs w:val="24"/>
          <w:lang w:eastAsia="it-IT"/>
          <w14:ligatures w14:val="none"/>
        </w:rPr>
        <w:t>, da Cuneo alla Liguria dopo il 7 febbraio. “L’autonomia differenziata rischia di essere in primo luogo la fine di un’istruzione pubblica e uguale per tutte e tutti, e in secondo luogo vuol dire consegnare il Paese tutto a un grandissimo motore di ingiustizie: proprio per questo saremo al fianco della FLC e del mondo della</w:t>
      </w:r>
      <w:r w:rsidRPr="009B4007">
        <w:rPr>
          <w:rFonts w:ascii="Times New Roman" w:eastAsia="Times New Roman" w:hAnsi="Times New Roman" w:cs="Times New Roman"/>
          <w:kern w:val="0"/>
          <w:sz w:val="24"/>
          <w:szCs w:val="24"/>
          <w:lang w:eastAsia="it-IT"/>
          <w14:ligatures w14:val="none"/>
        </w:rPr>
        <w:br/>
        <w:t>conoscenza dal 30 gennaio al 7 febbraio. Ciò vuol dire, secondo noi, garantire ai cittadini e alle cittadine del domani la stessa base di formazione, la stessa base culturale ma soprattutto le stesse opportunità per il futuro”, dichiara Giorgio Airaudo, Segretario generale CGIL Piemonte. “Abbiamo già visto i tremendi effetti sulla sanità: accettare l’autonomia differenziata vorrà dire, ad esempio, accettare ancor più di prima che ci saranno sanità povere e pubbliche e sanità ricche perché privatizzate e non accessibili a tutte e tutti. Non possiamo</w:t>
      </w:r>
      <w:r w:rsidRPr="009B4007">
        <w:rPr>
          <w:rFonts w:ascii="Times New Roman" w:eastAsia="Times New Roman" w:hAnsi="Times New Roman" w:cs="Times New Roman"/>
          <w:kern w:val="0"/>
          <w:sz w:val="24"/>
          <w:szCs w:val="24"/>
          <w:lang w:eastAsia="it-IT"/>
          <w14:ligatures w14:val="none"/>
        </w:rPr>
        <w:br/>
        <w:t>permettere che questo accada anche per scuola, università, AFAM e mondo della ricerca”.</w:t>
      </w:r>
    </w:p>
    <w:p w14:paraId="42D5EB88" w14:textId="77777777" w:rsidR="009B4007" w:rsidRPr="009B4007" w:rsidRDefault="009B4007" w:rsidP="009B4007">
      <w:pPr>
        <w:spacing w:before="100" w:beforeAutospacing="1" w:after="100" w:afterAutospacing="1" w:line="240" w:lineRule="auto"/>
        <w:outlineLvl w:val="3"/>
        <w:rPr>
          <w:rFonts w:ascii="Times New Roman" w:eastAsia="Times New Roman" w:hAnsi="Times New Roman" w:cs="Times New Roman"/>
          <w:b/>
          <w:bCs/>
          <w:kern w:val="0"/>
          <w:sz w:val="24"/>
          <w:szCs w:val="24"/>
          <w:lang w:eastAsia="it-IT"/>
          <w14:ligatures w14:val="none"/>
        </w:rPr>
      </w:pPr>
      <w:r w:rsidRPr="009B4007">
        <w:rPr>
          <w:rFonts w:ascii="Times New Roman" w:eastAsia="Times New Roman" w:hAnsi="Times New Roman" w:cs="Times New Roman"/>
          <w:b/>
          <w:bCs/>
          <w:kern w:val="0"/>
          <w:sz w:val="24"/>
          <w:szCs w:val="24"/>
          <w:lang w:eastAsia="it-IT"/>
          <w14:ligatures w14:val="none"/>
        </w:rPr>
        <w:t>Gli appuntamenti città per città:</w:t>
      </w:r>
    </w:p>
    <w:p w14:paraId="23B99274" w14:textId="77777777" w:rsidR="009B4007" w:rsidRPr="009B4007" w:rsidRDefault="009B4007" w:rsidP="009B400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b/>
          <w:bCs/>
          <w:kern w:val="0"/>
          <w:sz w:val="24"/>
          <w:szCs w:val="24"/>
          <w:lang w:eastAsia="it-IT"/>
          <w14:ligatures w14:val="none"/>
        </w:rPr>
        <w:t>Alessandria</w:t>
      </w:r>
      <w:r w:rsidRPr="009B4007">
        <w:rPr>
          <w:rFonts w:ascii="Times New Roman" w:eastAsia="Times New Roman" w:hAnsi="Times New Roman" w:cs="Times New Roman"/>
          <w:kern w:val="0"/>
          <w:sz w:val="24"/>
          <w:szCs w:val="24"/>
          <w:lang w:eastAsia="it-IT"/>
          <w14:ligatures w14:val="none"/>
        </w:rPr>
        <w:t>: 30 gennaio, partenza dai giardini di Piazza Garibaldi alle 10:30 in corteo con il camper fino al Teatro Ambra, dove si terrà un’assemblea pubblica.</w:t>
      </w:r>
    </w:p>
    <w:p w14:paraId="21344203" w14:textId="77777777" w:rsidR="009B4007" w:rsidRPr="009B4007" w:rsidRDefault="009B4007" w:rsidP="009B400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b/>
          <w:bCs/>
          <w:kern w:val="0"/>
          <w:sz w:val="24"/>
          <w:szCs w:val="24"/>
          <w:lang w:eastAsia="it-IT"/>
          <w14:ligatures w14:val="none"/>
        </w:rPr>
        <w:t>Asti</w:t>
      </w:r>
      <w:r w:rsidRPr="009B4007">
        <w:rPr>
          <w:rFonts w:ascii="Times New Roman" w:eastAsia="Times New Roman" w:hAnsi="Times New Roman" w:cs="Times New Roman"/>
          <w:kern w:val="0"/>
          <w:sz w:val="24"/>
          <w:szCs w:val="24"/>
          <w:lang w:eastAsia="it-IT"/>
          <w14:ligatures w14:val="none"/>
        </w:rPr>
        <w:t>: 31 gennaio, “Tutta un’altra musica”, dalle 10:30 volantinaggio, corteo ed evento/dibattito musicale fino a sera.</w:t>
      </w:r>
    </w:p>
    <w:p w14:paraId="6CD526B5" w14:textId="77777777" w:rsidR="009B4007" w:rsidRPr="009B4007" w:rsidRDefault="009B4007" w:rsidP="009B400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b/>
          <w:bCs/>
          <w:kern w:val="0"/>
          <w:sz w:val="24"/>
          <w:szCs w:val="24"/>
          <w:lang w:eastAsia="it-IT"/>
          <w14:ligatures w14:val="none"/>
        </w:rPr>
        <w:lastRenderedPageBreak/>
        <w:t>Torino:</w:t>
      </w:r>
      <w:r w:rsidRPr="009B4007">
        <w:rPr>
          <w:rFonts w:ascii="Times New Roman" w:eastAsia="Times New Roman" w:hAnsi="Times New Roman" w:cs="Times New Roman"/>
          <w:kern w:val="0"/>
          <w:sz w:val="24"/>
          <w:szCs w:val="24"/>
          <w:lang w:eastAsia="it-IT"/>
          <w14:ligatures w14:val="none"/>
        </w:rPr>
        <w:t> 1° febbraio, tavola rotonda tra autonomia differenziata e riforma della Costituzione dalle 10 alle 14 in via Pedrotti 5 con Gianna Fracassi, Segretaria generale FLC CGIL e Christian Ferrari, Segreteria CGIL nazionale, ed esponenti del mondo politico e costituzionalisti; al pomeriggio presidio alle 17:30 davanti a Palazzo Carignano, primo parlamento d’Italia.</w:t>
      </w:r>
    </w:p>
    <w:p w14:paraId="483AE1BE" w14:textId="77777777" w:rsidR="009B4007" w:rsidRPr="009B4007" w:rsidRDefault="009B4007" w:rsidP="009B400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b/>
          <w:bCs/>
          <w:kern w:val="0"/>
          <w:sz w:val="24"/>
          <w:szCs w:val="24"/>
          <w:lang w:eastAsia="it-IT"/>
          <w14:ligatures w14:val="none"/>
        </w:rPr>
        <w:t>Biella:</w:t>
      </w:r>
      <w:r w:rsidRPr="009B4007">
        <w:rPr>
          <w:rFonts w:ascii="Times New Roman" w:eastAsia="Times New Roman" w:hAnsi="Times New Roman" w:cs="Times New Roman"/>
          <w:kern w:val="0"/>
          <w:sz w:val="24"/>
          <w:szCs w:val="24"/>
          <w:lang w:eastAsia="it-IT"/>
          <w14:ligatures w14:val="none"/>
        </w:rPr>
        <w:t> 2 febbraio volantinaggio e dibattito nelle scuole e in ospedale, 3 febbraio presidio al mercato cittadino.</w:t>
      </w:r>
    </w:p>
    <w:p w14:paraId="15F316C2" w14:textId="77777777" w:rsidR="009B4007" w:rsidRPr="009B4007" w:rsidRDefault="009B4007" w:rsidP="009B400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b/>
          <w:bCs/>
          <w:kern w:val="0"/>
          <w:sz w:val="24"/>
          <w:szCs w:val="24"/>
          <w:lang w:eastAsia="it-IT"/>
          <w14:ligatures w14:val="none"/>
        </w:rPr>
        <w:t>Novara e VCO</w:t>
      </w:r>
      <w:r w:rsidRPr="009B4007">
        <w:rPr>
          <w:rFonts w:ascii="Times New Roman" w:eastAsia="Times New Roman" w:hAnsi="Times New Roman" w:cs="Times New Roman"/>
          <w:kern w:val="0"/>
          <w:sz w:val="24"/>
          <w:szCs w:val="24"/>
          <w:lang w:eastAsia="it-IT"/>
          <w14:ligatures w14:val="none"/>
        </w:rPr>
        <w:t>: volantinaggi 3 febbraio, dalle 16 alle 19, in piazza del Duomo a Novara; 4 febbraio dalle 15 alle 18 sotto il comune di Omegna; il 5 febbraio a Verbania, assemblea pubblica dalle 11 alle 13 in Piazza Ranzoni.</w:t>
      </w:r>
    </w:p>
    <w:p w14:paraId="29BCD710" w14:textId="77777777" w:rsidR="009B4007" w:rsidRPr="009B4007" w:rsidRDefault="009B4007" w:rsidP="009B400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b/>
          <w:bCs/>
          <w:kern w:val="0"/>
          <w:sz w:val="24"/>
          <w:szCs w:val="24"/>
          <w:lang w:eastAsia="it-IT"/>
          <w14:ligatures w14:val="none"/>
        </w:rPr>
        <w:t>Vercelli e Valsesia</w:t>
      </w:r>
      <w:r w:rsidRPr="009B4007">
        <w:rPr>
          <w:rFonts w:ascii="Times New Roman" w:eastAsia="Times New Roman" w:hAnsi="Times New Roman" w:cs="Times New Roman"/>
          <w:kern w:val="0"/>
          <w:sz w:val="24"/>
          <w:szCs w:val="24"/>
          <w:lang w:eastAsia="it-IT"/>
          <w14:ligatures w14:val="none"/>
        </w:rPr>
        <w:t>, 6 febbraio: volantinaggio al mattino al mercato di Vercelli, e tavola rotonda “Autonomia differenziata: stesso paese, stessa scuola?” al pomeriggio</w:t>
      </w:r>
      <w:r w:rsidRPr="009B4007">
        <w:rPr>
          <w:rFonts w:ascii="Times New Roman" w:eastAsia="Times New Roman" w:hAnsi="Times New Roman" w:cs="Times New Roman"/>
          <w:kern w:val="0"/>
          <w:sz w:val="24"/>
          <w:szCs w:val="24"/>
          <w:lang w:eastAsia="it-IT"/>
          <w14:ligatures w14:val="none"/>
        </w:rPr>
        <w:br/>
        <w:t>nell’aula magna dell’ITIS Faccio di Vercelli.</w:t>
      </w:r>
    </w:p>
    <w:p w14:paraId="4C933855" w14:textId="77777777" w:rsidR="009B4007" w:rsidRPr="009B4007" w:rsidRDefault="009B4007" w:rsidP="009B400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9B4007">
        <w:rPr>
          <w:rFonts w:ascii="Times New Roman" w:eastAsia="Times New Roman" w:hAnsi="Times New Roman" w:cs="Times New Roman"/>
          <w:b/>
          <w:bCs/>
          <w:kern w:val="0"/>
          <w:sz w:val="24"/>
          <w:szCs w:val="24"/>
          <w:lang w:eastAsia="it-IT"/>
          <w14:ligatures w14:val="none"/>
        </w:rPr>
        <w:t>Cuneo</w:t>
      </w:r>
      <w:r w:rsidRPr="009B4007">
        <w:rPr>
          <w:rFonts w:ascii="Times New Roman" w:eastAsia="Times New Roman" w:hAnsi="Times New Roman" w:cs="Times New Roman"/>
          <w:kern w:val="0"/>
          <w:sz w:val="24"/>
          <w:szCs w:val="24"/>
          <w:lang w:eastAsia="it-IT"/>
          <w14:ligatures w14:val="none"/>
        </w:rPr>
        <w:t xml:space="preserve">: 7 febbraio, tavola rotonda più evento musicale in Corso Dante Alighieri 41 con il segretario generale CGIL Piemonte Giorgio Airaudo, la Segretaria generale FLC CGIL Piemonte Luisa Limone, il Segretario generale CGIL Cuneo </w:t>
      </w:r>
      <w:proofErr w:type="spellStart"/>
      <w:r w:rsidRPr="009B4007">
        <w:rPr>
          <w:rFonts w:ascii="Times New Roman" w:eastAsia="Times New Roman" w:hAnsi="Times New Roman" w:cs="Times New Roman"/>
          <w:kern w:val="0"/>
          <w:sz w:val="24"/>
          <w:szCs w:val="24"/>
          <w:lang w:eastAsia="it-IT"/>
          <w14:ligatures w14:val="none"/>
        </w:rPr>
        <w:t>Piertommaso</w:t>
      </w:r>
      <w:proofErr w:type="spellEnd"/>
      <w:r w:rsidRPr="009B4007">
        <w:rPr>
          <w:rFonts w:ascii="Times New Roman" w:eastAsia="Times New Roman" w:hAnsi="Times New Roman" w:cs="Times New Roman"/>
          <w:kern w:val="0"/>
          <w:sz w:val="24"/>
          <w:szCs w:val="24"/>
          <w:lang w:eastAsia="it-IT"/>
          <w14:ligatures w14:val="none"/>
        </w:rPr>
        <w:t xml:space="preserve"> </w:t>
      </w:r>
      <w:proofErr w:type="spellStart"/>
      <w:r w:rsidRPr="009B4007">
        <w:rPr>
          <w:rFonts w:ascii="Times New Roman" w:eastAsia="Times New Roman" w:hAnsi="Times New Roman" w:cs="Times New Roman"/>
          <w:kern w:val="0"/>
          <w:sz w:val="24"/>
          <w:szCs w:val="24"/>
          <w:lang w:eastAsia="it-IT"/>
          <w14:ligatures w14:val="none"/>
        </w:rPr>
        <w:t>Bergesio</w:t>
      </w:r>
      <w:proofErr w:type="spellEnd"/>
      <w:r w:rsidRPr="009B4007">
        <w:rPr>
          <w:rFonts w:ascii="Times New Roman" w:eastAsia="Times New Roman" w:hAnsi="Times New Roman" w:cs="Times New Roman"/>
          <w:kern w:val="0"/>
          <w:sz w:val="24"/>
          <w:szCs w:val="24"/>
          <w:lang w:eastAsia="it-IT"/>
          <w14:ligatures w14:val="none"/>
        </w:rPr>
        <w:t xml:space="preserve"> ed esponenti politici del territorio.</w:t>
      </w:r>
    </w:p>
    <w:p w14:paraId="46E50592" w14:textId="77777777" w:rsidR="009B4007" w:rsidRPr="009B4007" w:rsidRDefault="009B4007" w:rsidP="009B4007">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bookmarkStart w:id="0" w:name="m_6225278079300729537_mappa-percorso-car"/>
      <w:bookmarkEnd w:id="0"/>
      <w:r w:rsidRPr="009B4007">
        <w:rPr>
          <w:rFonts w:ascii="Times New Roman" w:eastAsia="Times New Roman" w:hAnsi="Times New Roman" w:cs="Times New Roman"/>
          <w:b/>
          <w:bCs/>
          <w:kern w:val="0"/>
          <w:sz w:val="24"/>
          <w:szCs w:val="24"/>
          <w:lang w:eastAsia="it-IT"/>
          <w14:ligatures w14:val="none"/>
        </w:rPr>
        <w:t>MAPPA PERCORSO PIEMONTE</w:t>
      </w:r>
    </w:p>
    <w:p w14:paraId="1A6F9CD2" w14:textId="77777777" w:rsidR="00FD47BA" w:rsidRDefault="00FD47BA"/>
    <w:sectPr w:rsidR="00FD47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30ED"/>
    <w:multiLevelType w:val="multilevel"/>
    <w:tmpl w:val="5B5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07"/>
    <w:rsid w:val="00040581"/>
    <w:rsid w:val="008D49F0"/>
    <w:rsid w:val="009B4007"/>
    <w:rsid w:val="00FD4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FB20"/>
  <w15:chartTrackingRefBased/>
  <w15:docId w15:val="{7B5188E9-6023-460D-995E-F39A85D5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stessopaesestessidiritti" TargetMode="External"/><Relationship Id="rId3" Type="http://schemas.openxmlformats.org/officeDocument/2006/relationships/settings" Target="settings.xml"/><Relationship Id="rId7" Type="http://schemas.openxmlformats.org/officeDocument/2006/relationships/hyperlink" Target="https://m.flcgil.it/attualita/carov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lcgil.it/regioni/piemonte/camper-dei-diritti-piemonte-attraversera-regione-dal-30-gennaio-al-7-febbraio.flc?%0Dfbclid=IwAR14O1zOQmBcqL5tuSKYLG7dTGsq42_up9v9H0lUGGxsIQRS11pDvzanrUE" TargetMode="External"/><Relationship Id="rId5" Type="http://schemas.openxmlformats.org/officeDocument/2006/relationships/hyperlink" Target="https://m.flcgil.it/attualita/stesso-paese-stessi-diritti-camper-per-unire-italia-video.fl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Catenacci</dc:creator>
  <cp:keywords/>
  <dc:description/>
  <cp:lastModifiedBy>Daniela Catenacci</cp:lastModifiedBy>
  <cp:revision>2</cp:revision>
  <dcterms:created xsi:type="dcterms:W3CDTF">2024-01-29T07:27:00Z</dcterms:created>
  <dcterms:modified xsi:type="dcterms:W3CDTF">2024-01-29T07:27:00Z</dcterms:modified>
</cp:coreProperties>
</file>